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44" w:rsidRDefault="00500544" w:rsidP="00500544">
      <w:pPr>
        <w:rPr>
          <w:lang w:val="en-US"/>
        </w:rPr>
      </w:pPr>
      <w:r>
        <w:rPr>
          <w:lang w:val="en-US"/>
        </w:rPr>
        <w:t>November 9, 2020</w:t>
      </w:r>
    </w:p>
    <w:p w:rsidR="00500544" w:rsidRPr="00500544" w:rsidRDefault="00500544" w:rsidP="00500544">
      <w:pPr>
        <w:rPr>
          <w:lang w:val="en-US"/>
        </w:rPr>
      </w:pPr>
      <w:r>
        <w:rPr>
          <w:lang w:val="en-US"/>
        </w:rPr>
        <w:t xml:space="preserve">The main event of </w:t>
      </w:r>
      <w:proofErr w:type="spellStart"/>
      <w:r>
        <w:rPr>
          <w:lang w:val="en-US"/>
        </w:rPr>
        <w:t>Vkhutemas</w:t>
      </w:r>
      <w:r w:rsidR="007763FE">
        <w:rPr>
          <w:lang w:val="en-US"/>
        </w:rPr>
        <w:t>`s</w:t>
      </w:r>
      <w:proofErr w:type="spellEnd"/>
      <w:r>
        <w:rPr>
          <w:lang w:val="en-US"/>
        </w:rPr>
        <w:t xml:space="preserve"> </w:t>
      </w:r>
      <w:r w:rsidR="007763FE">
        <w:rPr>
          <w:lang w:val="en-US"/>
        </w:rPr>
        <w:t>100</w:t>
      </w:r>
      <w:r w:rsidR="007763FE" w:rsidRPr="007763FE">
        <w:rPr>
          <w:vertAlign w:val="superscript"/>
          <w:lang w:val="en-US"/>
        </w:rPr>
        <w:t>th</w:t>
      </w:r>
      <w:r w:rsidR="007763FE">
        <w:rPr>
          <w:lang w:val="en-US"/>
        </w:rPr>
        <w:t xml:space="preserve"> </w:t>
      </w:r>
      <w:r>
        <w:rPr>
          <w:lang w:val="en-US"/>
        </w:rPr>
        <w:t>anniversary year - “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100. The school of avant-garde” opened in the Moscow Museum.</w:t>
      </w:r>
    </w:p>
    <w:p w:rsidR="007466C1" w:rsidRDefault="007466C1" w:rsidP="00500544">
      <w:pPr>
        <w:rPr>
          <w:lang w:val="en-US"/>
        </w:rPr>
      </w:pPr>
    </w:p>
    <w:p w:rsidR="007763FE" w:rsidRDefault="007763FE" w:rsidP="00500544">
      <w:pPr>
        <w:rPr>
          <w:lang w:val="en-US"/>
        </w:rPr>
      </w:pPr>
      <w:r>
        <w:rPr>
          <w:lang w:val="en-US"/>
        </w:rPr>
        <w:t xml:space="preserve">The exhibition describes the role of </w:t>
      </w:r>
      <w:r w:rsidRPr="007763FE">
        <w:rPr>
          <w:lang w:val="en-US"/>
        </w:rPr>
        <w:t>Higher Art and Technical Studios</w:t>
      </w:r>
      <w:r>
        <w:rPr>
          <w:lang w:val="en-US"/>
        </w:rPr>
        <w:t xml:space="preserve"> (“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>” as a Russian acronym) as a founder of modern art, design, architecture, textile and polygraph Universities. The exhibition includes art, graphic, sculpture, architect projects, porcelain, textile, furniture, pieces of art and graphic design</w:t>
      </w:r>
      <w:r w:rsidR="007466C1">
        <w:rPr>
          <w:lang w:val="en-US"/>
        </w:rPr>
        <w:t xml:space="preserve"> created by Higher Art students, reflecting art experiments of the avant-garde period. </w:t>
      </w:r>
      <w:r>
        <w:rPr>
          <w:lang w:val="en-US"/>
        </w:rPr>
        <w:t xml:space="preserve"> </w:t>
      </w:r>
    </w:p>
    <w:p w:rsidR="007466C1" w:rsidRDefault="007466C1" w:rsidP="00500544">
      <w:pPr>
        <w:rPr>
          <w:lang w:val="en-US"/>
        </w:rPr>
      </w:pPr>
    </w:p>
    <w:p w:rsidR="007466C1" w:rsidRPr="007466C1" w:rsidRDefault="007466C1" w:rsidP="00500544">
      <w:pPr>
        <w:rPr>
          <w:lang w:val="en-US"/>
        </w:rPr>
      </w:pPr>
      <w:r>
        <w:rPr>
          <w:lang w:val="en-US"/>
        </w:rPr>
        <w:t xml:space="preserve">Moscow Polytechnic University presented both in the historical part of exhibition and in the “Successor Hall” that demonstrates continuity and development of 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traditions. Today`s students and graduates present their works from printed graphics and press types to modern illustration and multimedia design in the Hall. </w:t>
      </w:r>
    </w:p>
    <w:p w:rsidR="00500544" w:rsidRPr="007466C1" w:rsidRDefault="00500544" w:rsidP="00500544">
      <w:pPr>
        <w:rPr>
          <w:lang w:val="en-US"/>
        </w:rPr>
      </w:pPr>
    </w:p>
    <w:p w:rsidR="007466C1" w:rsidRPr="007466C1" w:rsidRDefault="007466C1" w:rsidP="00500544">
      <w:pPr>
        <w:rPr>
          <w:lang w:val="en-US"/>
        </w:rPr>
      </w:pPr>
      <w:r>
        <w:rPr>
          <w:lang w:val="en-US"/>
        </w:rPr>
        <w:t xml:space="preserve">In the terms of “Project activities” </w:t>
      </w:r>
      <w:r w:rsidR="002D21B2">
        <w:rPr>
          <w:lang w:val="en-US"/>
        </w:rPr>
        <w:t xml:space="preserve">the students of Moscow State University of Printing Arts of Ivan </w:t>
      </w:r>
      <w:proofErr w:type="spellStart"/>
      <w:r w:rsidR="002D21B2">
        <w:rPr>
          <w:lang w:val="en-US"/>
        </w:rPr>
        <w:t>Fedorov</w:t>
      </w:r>
      <w:proofErr w:type="spellEnd"/>
      <w:r w:rsidR="002D21B2">
        <w:rPr>
          <w:lang w:val="en-US"/>
        </w:rPr>
        <w:t xml:space="preserve"> (former Moscow </w:t>
      </w:r>
      <w:proofErr w:type="spellStart"/>
      <w:r w:rsidR="002D21B2">
        <w:rPr>
          <w:lang w:val="en-US"/>
        </w:rPr>
        <w:t>Polygraphic</w:t>
      </w:r>
      <w:proofErr w:type="spellEnd"/>
      <w:r w:rsidR="002D21B2">
        <w:rPr>
          <w:lang w:val="en-US"/>
        </w:rPr>
        <w:t xml:space="preserve"> Institute) and Moscow Poly media industry developed special projects for the exhibition:</w:t>
      </w:r>
    </w:p>
    <w:p w:rsidR="002D21B2" w:rsidRDefault="002D21B2" w:rsidP="002D21B2">
      <w:pPr>
        <w:rPr>
          <w:lang w:val="en-US"/>
        </w:rPr>
      </w:pPr>
    </w:p>
    <w:p w:rsidR="002D21B2" w:rsidRDefault="002D21B2" w:rsidP="002D21B2">
      <w:pPr>
        <w:rPr>
          <w:lang w:val="en-US"/>
        </w:rPr>
      </w:pPr>
      <w:r w:rsidRPr="002D21B2">
        <w:rPr>
          <w:lang w:val="en-US"/>
        </w:rPr>
        <w:t>-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augmented reality map of 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Moscow;</w:t>
      </w:r>
    </w:p>
    <w:p w:rsidR="002D21B2" w:rsidRDefault="002D21B2" w:rsidP="002D21B2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series of posters “Little members of 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>”;</w:t>
      </w:r>
    </w:p>
    <w:p w:rsidR="002D21B2" w:rsidRPr="002D21B2" w:rsidRDefault="002D21B2" w:rsidP="002D21B2">
      <w:pPr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series of souvenirs and multimedia “Little members of 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>”.</w:t>
      </w:r>
    </w:p>
    <w:p w:rsidR="002D21B2" w:rsidRDefault="002D21B2" w:rsidP="00500544">
      <w:pPr>
        <w:rPr>
          <w:lang w:val="en-US"/>
        </w:rPr>
      </w:pPr>
    </w:p>
    <w:p w:rsidR="002D21B2" w:rsidRDefault="002D21B2" w:rsidP="00500544">
      <w:pPr>
        <w:rPr>
          <w:lang w:val="en-US"/>
        </w:rPr>
      </w:pPr>
      <w:proofErr w:type="gramStart"/>
      <w:r>
        <w:rPr>
          <w:lang w:val="en-US"/>
        </w:rPr>
        <w:t xml:space="preserve">The exhibition curator – Alexandra </w:t>
      </w:r>
      <w:proofErr w:type="spellStart"/>
      <w:r>
        <w:rPr>
          <w:lang w:val="en-US"/>
        </w:rPr>
        <w:t>Selivanova</w:t>
      </w:r>
      <w:proofErr w:type="spellEnd"/>
      <w:r>
        <w:rPr>
          <w:lang w:val="en-US"/>
        </w:rPr>
        <w:t>.</w:t>
      </w:r>
      <w:proofErr w:type="gramEnd"/>
    </w:p>
    <w:p w:rsidR="009518FF" w:rsidRDefault="002D21B2" w:rsidP="00500544">
      <w:pPr>
        <w:rPr>
          <w:lang w:val="en-US"/>
        </w:rPr>
      </w:pPr>
      <w:r>
        <w:rPr>
          <w:lang w:val="en-US"/>
        </w:rPr>
        <w:t xml:space="preserve">The curator of the </w:t>
      </w:r>
      <w:proofErr w:type="spellStart"/>
      <w:r w:rsidR="00ED6247">
        <w:rPr>
          <w:lang w:val="en-US"/>
        </w:rPr>
        <w:t>polygraphic</w:t>
      </w:r>
      <w:proofErr w:type="spellEnd"/>
      <w:r w:rsidR="00ED6247">
        <w:rPr>
          <w:lang w:val="en-US"/>
        </w:rPr>
        <w:t xml:space="preserve"> </w:t>
      </w:r>
      <w:r>
        <w:rPr>
          <w:lang w:val="en-US"/>
        </w:rPr>
        <w:t xml:space="preserve">department– </w:t>
      </w:r>
      <w:proofErr w:type="spellStart"/>
      <w:r>
        <w:rPr>
          <w:lang w:val="en-US"/>
        </w:rPr>
        <w:t>Rustam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Gabbasov</w:t>
      </w:r>
      <w:proofErr w:type="spellEnd"/>
      <w:r>
        <w:rPr>
          <w:lang w:val="en-US"/>
        </w:rPr>
        <w:t>.</w:t>
      </w:r>
    </w:p>
    <w:p w:rsidR="009518FF" w:rsidRDefault="009518FF" w:rsidP="00500544">
      <w:pPr>
        <w:rPr>
          <w:lang w:val="en-US"/>
        </w:rPr>
      </w:pPr>
    </w:p>
    <w:p w:rsidR="00500544" w:rsidRDefault="009518FF" w:rsidP="00500544">
      <w:pPr>
        <w:rPr>
          <w:lang w:val="en-US"/>
        </w:rPr>
      </w:pPr>
      <w:r>
        <w:rPr>
          <w:lang w:val="en-US"/>
        </w:rPr>
        <w:t xml:space="preserve">A number of scientific and educational events will be held within the exhibition. </w:t>
      </w:r>
    </w:p>
    <w:p w:rsidR="009518FF" w:rsidRPr="009518FF" w:rsidRDefault="009518FF" w:rsidP="00500544">
      <w:pPr>
        <w:rPr>
          <w:lang w:val="en-US"/>
        </w:rPr>
      </w:pPr>
    </w:p>
    <w:p w:rsidR="009518FF" w:rsidRDefault="009518FF" w:rsidP="00500544">
      <w:pPr>
        <w:rPr>
          <w:lang w:val="en-US"/>
        </w:rPr>
      </w:pPr>
      <w:r>
        <w:rPr>
          <w:lang w:val="en-US"/>
        </w:rPr>
        <w:t>The international scientific conference “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space in the world</w:t>
      </w:r>
      <w:r w:rsidR="00ED6247">
        <w:rPr>
          <w:lang w:val="en-US"/>
        </w:rPr>
        <w:t xml:space="preserve"> culture of XX-XXI centuries” takes place 9-15 November. </w:t>
      </w:r>
    </w:p>
    <w:p w:rsidR="00ED6247" w:rsidRPr="009518FF" w:rsidRDefault="00ED6247" w:rsidP="00500544">
      <w:pPr>
        <w:rPr>
          <w:lang w:val="en-US"/>
        </w:rPr>
      </w:pPr>
    </w:p>
    <w:p w:rsidR="00500544" w:rsidRPr="00ED6247" w:rsidRDefault="00ED6247" w:rsidP="00500544">
      <w:pPr>
        <w:rPr>
          <w:lang w:val="en-US"/>
        </w:rPr>
      </w:pPr>
      <w:r>
        <w:rPr>
          <w:lang w:val="en-US"/>
        </w:rPr>
        <w:t xml:space="preserve">Our University organizes the section “The heritage of 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Polygraphic</w:t>
      </w:r>
      <w:proofErr w:type="spellEnd"/>
      <w:r>
        <w:rPr>
          <w:lang w:val="en-US"/>
        </w:rPr>
        <w:t xml:space="preserve"> department: traditions and contemporaneity”. The</w:t>
      </w:r>
      <w:r w:rsidRPr="00ED6247">
        <w:rPr>
          <w:lang w:val="en-US"/>
        </w:rPr>
        <w:t xml:space="preserve"> </w:t>
      </w:r>
      <w:r>
        <w:rPr>
          <w:lang w:val="en-US"/>
        </w:rPr>
        <w:t>section</w:t>
      </w:r>
      <w:r w:rsidRPr="00ED6247">
        <w:rPr>
          <w:lang w:val="en-US"/>
        </w:rPr>
        <w:t xml:space="preserve"> </w:t>
      </w:r>
      <w:r>
        <w:rPr>
          <w:lang w:val="en-US"/>
        </w:rPr>
        <w:t>will</w:t>
      </w:r>
      <w:r w:rsidRPr="00ED6247">
        <w:rPr>
          <w:lang w:val="en-US"/>
        </w:rPr>
        <w:t xml:space="preserve"> </w:t>
      </w:r>
      <w:r>
        <w:rPr>
          <w:lang w:val="en-US"/>
        </w:rPr>
        <w:t>be</w:t>
      </w:r>
      <w:r w:rsidRPr="00ED6247">
        <w:rPr>
          <w:lang w:val="en-US"/>
        </w:rPr>
        <w:t xml:space="preserve"> </w:t>
      </w:r>
      <w:r>
        <w:rPr>
          <w:lang w:val="en-US"/>
        </w:rPr>
        <w:t>opened</w:t>
      </w:r>
      <w:r w:rsidRPr="00ED6247">
        <w:rPr>
          <w:lang w:val="en-US"/>
        </w:rPr>
        <w:t xml:space="preserve"> </w:t>
      </w:r>
      <w:r>
        <w:rPr>
          <w:lang w:val="en-US"/>
        </w:rPr>
        <w:t>November</w:t>
      </w:r>
      <w:r w:rsidRPr="00ED6247">
        <w:rPr>
          <w:lang w:val="en-US"/>
        </w:rPr>
        <w:t xml:space="preserve"> 13</w:t>
      </w:r>
      <w:r>
        <w:rPr>
          <w:lang w:val="en-US"/>
        </w:rPr>
        <w:t>,</w:t>
      </w:r>
      <w:r w:rsidRPr="00ED6247">
        <w:rPr>
          <w:lang w:val="en-US"/>
        </w:rPr>
        <w:t xml:space="preserve"> 2</w:t>
      </w:r>
      <w:r>
        <w:rPr>
          <w:lang w:val="en-US"/>
        </w:rPr>
        <w:t>p</w:t>
      </w:r>
      <w:r w:rsidR="00310C0F">
        <w:rPr>
          <w:lang w:val="en-US"/>
        </w:rPr>
        <w:t>m</w:t>
      </w:r>
      <w:r w:rsidRPr="00ED6247">
        <w:rPr>
          <w:lang w:val="en-US"/>
        </w:rPr>
        <w:t>-6</w:t>
      </w:r>
      <w:r>
        <w:rPr>
          <w:lang w:val="en-US"/>
        </w:rPr>
        <w:t>p</w:t>
      </w:r>
      <w:r w:rsidR="00310C0F">
        <w:rPr>
          <w:lang w:val="en-US"/>
        </w:rPr>
        <w:t>m</w:t>
      </w:r>
      <w:r>
        <w:rPr>
          <w:lang w:val="en-US"/>
        </w:rPr>
        <w:t xml:space="preserve"> and November 15, </w:t>
      </w:r>
      <w:r w:rsidR="00310C0F">
        <w:rPr>
          <w:lang w:val="en-US"/>
        </w:rPr>
        <w:t xml:space="preserve">12 pm- 3 pm. </w:t>
      </w:r>
    </w:p>
    <w:p w:rsidR="00310C0F" w:rsidRDefault="00310C0F" w:rsidP="00500544">
      <w:pPr>
        <w:rPr>
          <w:lang w:val="en-US"/>
        </w:rPr>
      </w:pPr>
    </w:p>
    <w:p w:rsidR="00310C0F" w:rsidRDefault="00310C0F" w:rsidP="00500544">
      <w:pPr>
        <w:rPr>
          <w:lang w:val="en-US"/>
        </w:rPr>
      </w:pPr>
    </w:p>
    <w:p w:rsidR="00500544" w:rsidRDefault="00500544" w:rsidP="00500544">
      <w:pPr>
        <w:rPr>
          <w:lang w:val="en-US"/>
        </w:rPr>
      </w:pPr>
    </w:p>
    <w:p w:rsidR="00310C0F" w:rsidRDefault="00310C0F" w:rsidP="00500544">
      <w:pPr>
        <w:rPr>
          <w:lang w:val="en-US"/>
        </w:rPr>
      </w:pPr>
      <w:r>
        <w:rPr>
          <w:lang w:val="en-US"/>
        </w:rPr>
        <w:lastRenderedPageBreak/>
        <w:t xml:space="preserve">The organizer of the section is Ekaterina </w:t>
      </w:r>
      <w:proofErr w:type="spellStart"/>
      <w:r>
        <w:rPr>
          <w:lang w:val="en-US"/>
        </w:rPr>
        <w:t>Hohlogorskaya</w:t>
      </w:r>
      <w:proofErr w:type="spellEnd"/>
      <w:r>
        <w:rPr>
          <w:lang w:val="en-US"/>
        </w:rPr>
        <w:t xml:space="preserve">, the head of Higher School of Print and Media industry. The moderator is </w:t>
      </w:r>
      <w:proofErr w:type="spellStart"/>
      <w:r>
        <w:rPr>
          <w:lang w:val="en-US"/>
        </w:rPr>
        <w:t>Georgiy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Mahashvili</w:t>
      </w:r>
      <w:proofErr w:type="spellEnd"/>
      <w:r>
        <w:rPr>
          <w:lang w:val="en-US"/>
        </w:rPr>
        <w:t xml:space="preserve">, an associate professor </w:t>
      </w:r>
      <w:r w:rsidR="007C1E4C">
        <w:rPr>
          <w:lang w:val="en-US"/>
        </w:rPr>
        <w:t xml:space="preserve">of the department “Illustration and </w:t>
      </w:r>
      <w:r w:rsidR="00C36010">
        <w:rPr>
          <w:lang w:val="en-US"/>
        </w:rPr>
        <w:t xml:space="preserve">print”. </w:t>
      </w:r>
    </w:p>
    <w:p w:rsidR="00C46AC7" w:rsidRDefault="00C46AC7" w:rsidP="00500544">
      <w:pPr>
        <w:rPr>
          <w:lang w:val="en-US"/>
        </w:rPr>
      </w:pPr>
    </w:p>
    <w:p w:rsidR="00C36010" w:rsidRDefault="00C36010" w:rsidP="00500544">
      <w:pPr>
        <w:rPr>
          <w:lang w:val="en-US"/>
        </w:rPr>
      </w:pPr>
      <w:r>
        <w:rPr>
          <w:lang w:val="en-US"/>
        </w:rPr>
        <w:t xml:space="preserve">Moscow Polytechnic University will host life broadcast on 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subject.</w:t>
      </w:r>
    </w:p>
    <w:p w:rsidR="00C36010" w:rsidRPr="00C36010" w:rsidRDefault="00C36010" w:rsidP="00500544">
      <w:pPr>
        <w:rPr>
          <w:lang w:val="en-US"/>
        </w:rPr>
      </w:pPr>
      <w:r>
        <w:rPr>
          <w:lang w:val="en-US"/>
        </w:rPr>
        <w:t>There will be thematic videos, curator tours, interviews with graduat</w:t>
      </w:r>
      <w:r w:rsidR="00C46AC7">
        <w:rPr>
          <w:lang w:val="en-US"/>
        </w:rPr>
        <w:t xml:space="preserve">es, students and professors of </w:t>
      </w:r>
      <w:r w:rsidRPr="00C36010">
        <w:rPr>
          <w:lang w:val="en-US"/>
        </w:rPr>
        <w:t xml:space="preserve">Moscow State University of Printing Arts of Ivan </w:t>
      </w:r>
      <w:proofErr w:type="spellStart"/>
      <w:r w:rsidRPr="00C36010">
        <w:rPr>
          <w:lang w:val="en-US"/>
        </w:rPr>
        <w:t>Fedorov</w:t>
      </w:r>
      <w:proofErr w:type="spellEnd"/>
      <w:r w:rsidR="00C46AC7">
        <w:rPr>
          <w:lang w:val="en-US"/>
        </w:rPr>
        <w:t xml:space="preserve"> and a prize quiz. </w:t>
      </w:r>
    </w:p>
    <w:p w:rsidR="00C46AC7" w:rsidRPr="003B50C0" w:rsidRDefault="00C46AC7" w:rsidP="00500544">
      <w:pPr>
        <w:rPr>
          <w:lang w:val="en-US"/>
        </w:rPr>
      </w:pPr>
    </w:p>
    <w:p w:rsidR="003B50C0" w:rsidRDefault="003B50C0" w:rsidP="00500544">
      <w:pPr>
        <w:rPr>
          <w:lang w:val="en-US"/>
        </w:rPr>
      </w:pPr>
      <w:r>
        <w:rPr>
          <w:lang w:val="en-US"/>
        </w:rPr>
        <w:t>November, 17</w:t>
      </w:r>
    </w:p>
    <w:p w:rsidR="00C46AC7" w:rsidRPr="00C46AC7" w:rsidRDefault="00C46AC7" w:rsidP="00500544">
      <w:pPr>
        <w:rPr>
          <w:lang w:val="en-US"/>
        </w:rPr>
      </w:pPr>
      <w:r>
        <w:rPr>
          <w:lang w:val="en-US"/>
        </w:rPr>
        <w:t xml:space="preserve">The lecture-hall of the Moscow Museum will present </w:t>
      </w:r>
      <w:r w:rsidR="003B50C0">
        <w:rPr>
          <w:lang w:val="en-US"/>
        </w:rPr>
        <w:t>the editorial programs of Moscow Polytechnic University, confined to the 100</w:t>
      </w:r>
      <w:r w:rsidR="003B50C0" w:rsidRPr="003B50C0">
        <w:rPr>
          <w:vertAlign w:val="superscript"/>
          <w:lang w:val="en-US"/>
        </w:rPr>
        <w:t>th</w:t>
      </w:r>
      <w:r w:rsidR="003B50C0">
        <w:rPr>
          <w:lang w:val="en-US"/>
        </w:rPr>
        <w:t xml:space="preserve"> anniversary of </w:t>
      </w:r>
      <w:proofErr w:type="spellStart"/>
      <w:r w:rsidR="003B50C0">
        <w:rPr>
          <w:lang w:val="en-US"/>
        </w:rPr>
        <w:t>Vkhutemas</w:t>
      </w:r>
      <w:proofErr w:type="spellEnd"/>
      <w:r w:rsidR="003B50C0">
        <w:rPr>
          <w:lang w:val="en-US"/>
        </w:rPr>
        <w:t>:</w:t>
      </w:r>
    </w:p>
    <w:p w:rsidR="00500544" w:rsidRPr="00C46AC7" w:rsidRDefault="00500544" w:rsidP="00500544">
      <w:pPr>
        <w:rPr>
          <w:lang w:val="en-US"/>
        </w:rPr>
      </w:pPr>
    </w:p>
    <w:p w:rsidR="003B50C0" w:rsidRDefault="0046289A" w:rsidP="00500544">
      <w:pPr>
        <w:rPr>
          <w:lang w:val="en-US"/>
        </w:rPr>
      </w:pPr>
      <w:r>
        <w:rPr>
          <w:lang w:val="en-US"/>
        </w:rPr>
        <w:t>7 pm:</w:t>
      </w:r>
      <w:r w:rsidR="003B50C0">
        <w:rPr>
          <w:lang w:val="en-US"/>
        </w:rPr>
        <w:t xml:space="preserve"> “The </w:t>
      </w:r>
      <w:proofErr w:type="spellStart"/>
      <w:r w:rsidR="003B50C0">
        <w:rPr>
          <w:lang w:val="en-US"/>
        </w:rPr>
        <w:t>Vkhutemas</w:t>
      </w:r>
      <w:proofErr w:type="spellEnd"/>
      <w:r w:rsidR="003B50C0">
        <w:rPr>
          <w:lang w:val="en-US"/>
        </w:rPr>
        <w:t xml:space="preserve"> </w:t>
      </w:r>
      <w:proofErr w:type="spellStart"/>
      <w:r>
        <w:rPr>
          <w:lang w:val="en-US"/>
        </w:rPr>
        <w:t>polygraphic</w:t>
      </w:r>
      <w:proofErr w:type="spellEnd"/>
      <w:r>
        <w:rPr>
          <w:lang w:val="en-US"/>
        </w:rPr>
        <w:t xml:space="preserve"> department. Essays of different years” by Natalia </w:t>
      </w:r>
      <w:proofErr w:type="spellStart"/>
      <w:r>
        <w:rPr>
          <w:lang w:val="en-US"/>
        </w:rPr>
        <w:t>Adaskina</w:t>
      </w:r>
      <w:proofErr w:type="spellEnd"/>
      <w:r>
        <w:rPr>
          <w:lang w:val="en-US"/>
        </w:rPr>
        <w:t>;</w:t>
      </w:r>
    </w:p>
    <w:p w:rsidR="0046289A" w:rsidRDefault="0046289A" w:rsidP="00500544">
      <w:pPr>
        <w:rPr>
          <w:lang w:val="en-US"/>
        </w:rPr>
      </w:pPr>
      <w:r>
        <w:rPr>
          <w:lang w:val="en-US"/>
        </w:rPr>
        <w:t xml:space="preserve">8 pm: “Art. </w:t>
      </w:r>
      <w:proofErr w:type="gramStart"/>
      <w:r>
        <w:rPr>
          <w:lang w:val="en-US"/>
        </w:rPr>
        <w:t>Graphics” – an album of “Drawing and painting” department of Moscow Polytechnic University.</w:t>
      </w:r>
      <w:proofErr w:type="gramEnd"/>
      <w:r>
        <w:rPr>
          <w:lang w:val="en-US"/>
        </w:rPr>
        <w:t xml:space="preserve"> </w:t>
      </w:r>
    </w:p>
    <w:p w:rsidR="003B50C0" w:rsidRPr="003B50C0" w:rsidRDefault="003B50C0" w:rsidP="00500544">
      <w:pPr>
        <w:rPr>
          <w:lang w:val="en-US"/>
        </w:rPr>
      </w:pPr>
    </w:p>
    <w:p w:rsidR="0046289A" w:rsidRPr="0046289A" w:rsidRDefault="0046289A" w:rsidP="00500544">
      <w:pPr>
        <w:rPr>
          <w:lang w:val="en-US"/>
        </w:rPr>
      </w:pPr>
      <w:r>
        <w:rPr>
          <w:lang w:val="en-US"/>
        </w:rPr>
        <w:t xml:space="preserve">Ekaterina </w:t>
      </w:r>
      <w:proofErr w:type="spellStart"/>
      <w:r>
        <w:rPr>
          <w:lang w:val="en-US"/>
        </w:rPr>
        <w:t>Hohlogorskaya</w:t>
      </w:r>
      <w:proofErr w:type="spellEnd"/>
      <w:r>
        <w:rPr>
          <w:lang w:val="en-US"/>
        </w:rPr>
        <w:t xml:space="preserve">, </w:t>
      </w:r>
      <w:r w:rsidRPr="0046289A">
        <w:rPr>
          <w:lang w:val="en-US"/>
        </w:rPr>
        <w:t>the head of Higher School of Print and Media industry</w:t>
      </w:r>
      <w:r>
        <w:rPr>
          <w:lang w:val="en-US"/>
        </w:rPr>
        <w:t xml:space="preserve"> is in charge of presentations. </w:t>
      </w:r>
    </w:p>
    <w:p w:rsidR="00D4768E" w:rsidRDefault="00D4768E" w:rsidP="00500544">
      <w:pPr>
        <w:rPr>
          <w:lang w:val="en-US"/>
        </w:rPr>
      </w:pPr>
    </w:p>
    <w:p w:rsidR="0046289A" w:rsidRDefault="0046289A" w:rsidP="00500544">
      <w:pPr>
        <w:rPr>
          <w:lang w:val="en-US"/>
        </w:rPr>
      </w:pPr>
      <w:bookmarkStart w:id="0" w:name="_GoBack"/>
      <w:bookmarkEnd w:id="0"/>
      <w:r>
        <w:rPr>
          <w:lang w:val="en-US"/>
        </w:rPr>
        <w:t>December, 1</w:t>
      </w:r>
    </w:p>
    <w:p w:rsidR="0046289A" w:rsidRPr="0046289A" w:rsidRDefault="0046289A" w:rsidP="00500544">
      <w:pPr>
        <w:rPr>
          <w:lang w:val="en-US"/>
        </w:rPr>
      </w:pPr>
      <w:r>
        <w:rPr>
          <w:lang w:val="en-US"/>
        </w:rPr>
        <w:t xml:space="preserve">The presentation of Leonard`s </w:t>
      </w:r>
      <w:proofErr w:type="spellStart"/>
      <w:r>
        <w:rPr>
          <w:lang w:val="en-US"/>
        </w:rPr>
        <w:t>Chertkov</w:t>
      </w:r>
      <w:proofErr w:type="spellEnd"/>
      <w:r>
        <w:rPr>
          <w:lang w:val="en-US"/>
        </w:rPr>
        <w:t xml:space="preserve"> book “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Vkhutein</w:t>
      </w:r>
      <w:proofErr w:type="spellEnd"/>
      <w:proofErr w:type="gramStart"/>
      <w:r>
        <w:rPr>
          <w:lang w:val="en-US"/>
        </w:rPr>
        <w:t xml:space="preserve">. The </w:t>
      </w:r>
      <w:proofErr w:type="spellStart"/>
      <w:r>
        <w:rPr>
          <w:lang w:val="en-US"/>
        </w:rPr>
        <w:t>poligraphic</w:t>
      </w:r>
      <w:proofErr w:type="spellEnd"/>
      <w:r>
        <w:rPr>
          <w:lang w:val="en-US"/>
        </w:rPr>
        <w:t xml:space="preserve"> department.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1920-1930.” in the lecture-hall of the Moscow Museum.</w:t>
      </w:r>
      <w:proofErr w:type="gramEnd"/>
    </w:p>
    <w:p w:rsidR="00500544" w:rsidRPr="0046289A" w:rsidRDefault="00500544" w:rsidP="00500544">
      <w:pPr>
        <w:rPr>
          <w:lang w:val="en-US"/>
        </w:rPr>
      </w:pPr>
    </w:p>
    <w:p w:rsidR="0046289A" w:rsidRPr="0046289A" w:rsidRDefault="00D4768E" w:rsidP="00500544">
      <w:pPr>
        <w:rPr>
          <w:lang w:val="en-US"/>
        </w:rPr>
      </w:pPr>
      <w:proofErr w:type="spellStart"/>
      <w:r>
        <w:rPr>
          <w:lang w:val="en-US"/>
        </w:rPr>
        <w:t>Rustam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Gabbasov</w:t>
      </w:r>
      <w:proofErr w:type="spellEnd"/>
      <w:r>
        <w:rPr>
          <w:lang w:val="en-US"/>
        </w:rPr>
        <w:t xml:space="preserve">, the curator of </w:t>
      </w:r>
      <w:proofErr w:type="spellStart"/>
      <w:r>
        <w:rPr>
          <w:lang w:val="en-US"/>
        </w:rPr>
        <w:t>polygraphic</w:t>
      </w:r>
      <w:proofErr w:type="spellEnd"/>
      <w:r>
        <w:rPr>
          <w:lang w:val="en-US"/>
        </w:rPr>
        <w:t xml:space="preserve"> department, is in charge of the presentation “</w:t>
      </w:r>
      <w:proofErr w:type="spellStart"/>
      <w:r>
        <w:rPr>
          <w:lang w:val="en-US"/>
        </w:rPr>
        <w:t>Vkhutemas</w:t>
      </w:r>
      <w:proofErr w:type="spellEnd"/>
      <w:r>
        <w:rPr>
          <w:lang w:val="en-US"/>
        </w:rPr>
        <w:t xml:space="preserve"> 100. </w:t>
      </w:r>
      <w:proofErr w:type="gramStart"/>
      <w:r>
        <w:rPr>
          <w:lang w:val="en-US"/>
        </w:rPr>
        <w:t>The school of avant-garde”.</w:t>
      </w:r>
      <w:proofErr w:type="gramEnd"/>
      <w:r>
        <w:rPr>
          <w:lang w:val="en-US"/>
        </w:rPr>
        <w:t xml:space="preserve"> </w:t>
      </w:r>
    </w:p>
    <w:sectPr w:rsidR="0046289A" w:rsidRPr="0046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7CF1"/>
    <w:multiLevelType w:val="hybridMultilevel"/>
    <w:tmpl w:val="74CC49D2"/>
    <w:lvl w:ilvl="0" w:tplc="AB56B1E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35A32"/>
    <w:multiLevelType w:val="hybridMultilevel"/>
    <w:tmpl w:val="BBBCC718"/>
    <w:lvl w:ilvl="0" w:tplc="6BDC40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44"/>
    <w:rsid w:val="00031A2E"/>
    <w:rsid w:val="000331F0"/>
    <w:rsid w:val="00060220"/>
    <w:rsid w:val="00066220"/>
    <w:rsid w:val="0008158E"/>
    <w:rsid w:val="000F3AC0"/>
    <w:rsid w:val="00190D9D"/>
    <w:rsid w:val="001B3E28"/>
    <w:rsid w:val="00214135"/>
    <w:rsid w:val="00276156"/>
    <w:rsid w:val="002C7540"/>
    <w:rsid w:val="002D21B2"/>
    <w:rsid w:val="00310C0F"/>
    <w:rsid w:val="00382540"/>
    <w:rsid w:val="003B50C0"/>
    <w:rsid w:val="003C3D2D"/>
    <w:rsid w:val="0046289A"/>
    <w:rsid w:val="00474889"/>
    <w:rsid w:val="0048557A"/>
    <w:rsid w:val="00500544"/>
    <w:rsid w:val="00507691"/>
    <w:rsid w:val="005C11A6"/>
    <w:rsid w:val="005D643D"/>
    <w:rsid w:val="005E0A2B"/>
    <w:rsid w:val="005F0FB7"/>
    <w:rsid w:val="005F7B8A"/>
    <w:rsid w:val="006E68A6"/>
    <w:rsid w:val="006F360C"/>
    <w:rsid w:val="006F5C1A"/>
    <w:rsid w:val="007466C1"/>
    <w:rsid w:val="007763FE"/>
    <w:rsid w:val="007C1E4C"/>
    <w:rsid w:val="008631D2"/>
    <w:rsid w:val="0087688B"/>
    <w:rsid w:val="00885E68"/>
    <w:rsid w:val="009518FF"/>
    <w:rsid w:val="00A40217"/>
    <w:rsid w:val="00A822A4"/>
    <w:rsid w:val="00A96264"/>
    <w:rsid w:val="00B02439"/>
    <w:rsid w:val="00B030A2"/>
    <w:rsid w:val="00B47CEC"/>
    <w:rsid w:val="00BB2129"/>
    <w:rsid w:val="00BF04C2"/>
    <w:rsid w:val="00C0325D"/>
    <w:rsid w:val="00C36010"/>
    <w:rsid w:val="00C46AC7"/>
    <w:rsid w:val="00C777E1"/>
    <w:rsid w:val="00CA693D"/>
    <w:rsid w:val="00CB5EB7"/>
    <w:rsid w:val="00D4768E"/>
    <w:rsid w:val="00E05314"/>
    <w:rsid w:val="00ED6247"/>
    <w:rsid w:val="00F07164"/>
    <w:rsid w:val="00F55619"/>
    <w:rsid w:val="00F573CB"/>
    <w:rsid w:val="00F93A8D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Владислав Игоревич</dc:creator>
  <cp:lastModifiedBy>Овчинников Владислав Игоревич</cp:lastModifiedBy>
  <cp:revision>1</cp:revision>
  <dcterms:created xsi:type="dcterms:W3CDTF">2020-11-12T07:09:00Z</dcterms:created>
  <dcterms:modified xsi:type="dcterms:W3CDTF">2020-11-12T09:13:00Z</dcterms:modified>
</cp:coreProperties>
</file>